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F64" w:rsidRPr="00D1685A" w:rsidRDefault="00F1662C" w:rsidP="00D1685A">
      <w:pPr>
        <w:rPr>
          <w:rFonts w:ascii="Bradley Hand ITC" w:hAnsi="Bradley Hand ITC"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4448175</wp:posOffset>
            </wp:positionH>
            <wp:positionV relativeFrom="paragraph">
              <wp:posOffset>561975</wp:posOffset>
            </wp:positionV>
            <wp:extent cx="1885950" cy="1562100"/>
            <wp:effectExtent l="133350" t="114300" r="323850" b="285750"/>
            <wp:wrapSquare wrapText="bothSides"/>
            <wp:docPr id="2" name="Picture 20" descr="C:\Documents and Settings\mwoolf\Local Settings\Temporary Internet Files\Content.IE5\0HQHO5IR\MC90044202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mwoolf\Local Settings\Temporary Internet Files\Content.IE5\0HQHO5IR\MC900442022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562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-609600</wp:posOffset>
            </wp:positionH>
            <wp:positionV relativeFrom="paragraph">
              <wp:posOffset>28575</wp:posOffset>
            </wp:positionV>
            <wp:extent cx="2286000" cy="2095500"/>
            <wp:effectExtent l="133350" t="76200" r="285750" b="266700"/>
            <wp:wrapSquare wrapText="bothSides"/>
            <wp:docPr id="21" name="Picture 21" descr="C:\Documents and Settings\mwoolf\Local Settings\Temporary Internet Files\Content.IE5\2JSTM34V\MC9001302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Documents and Settings\mwoolf\Local Settings\Temporary Internet Files\Content.IE5\2JSTM34V\MC900130271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095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B2253A" w:rsidRPr="008F5F64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4.5pt;margin-top:-37.5pt;width:490.5pt;height:174pt;z-index:251660288;mso-position-horizontal-relative:text;mso-position-vertical-relative:text;mso-width-relative:page;mso-height-relative:page" adj=",10800" fillcolor="#7030a0" strokecolor="black [3213]">
            <v:fill color2="#f93"/>
            <v:shadow on="t" color="silver" opacity="52429f"/>
            <v:textpath style="font-family:&quot;Impact&quot;;v-text-kern:t" trim="t" fitpath="t" string="Coverings and soroundings&#10;Macy Woolf&#10;3/17/11"/>
            <w10:wrap type="square"/>
          </v:shape>
        </w:pict>
      </w:r>
    </w:p>
    <w:p w:rsidR="00D1685A" w:rsidRPr="00F1662C" w:rsidRDefault="008F5F64" w:rsidP="00F1662C">
      <w:pPr>
        <w:pStyle w:val="ListParagraph"/>
        <w:numPr>
          <w:ilvl w:val="0"/>
          <w:numId w:val="1"/>
        </w:numPr>
        <w:rPr>
          <w:rFonts w:ascii="Bradley Hand ITC" w:hAnsi="Bradley Hand ITC"/>
          <w:sz w:val="48"/>
          <w:szCs w:val="48"/>
        </w:rPr>
      </w:pPr>
      <w:r>
        <w:rPr>
          <w:rFonts w:ascii="Bradley Hand ITC" w:hAnsi="Bradley Hand ITC"/>
          <w:sz w:val="48"/>
          <w:szCs w:val="48"/>
        </w:rPr>
        <w:t>Perimeter is the measurement around the shape and area is the inside of a shape. To find area you do length *</w:t>
      </w:r>
      <w:r w:rsidR="00B2253A">
        <w:rPr>
          <w:rFonts w:ascii="Bradley Hand ITC" w:hAnsi="Bradley Hand ITC"/>
          <w:sz w:val="48"/>
          <w:szCs w:val="48"/>
        </w:rPr>
        <w:t xml:space="preserve"> width, to find the perimeter you have to add all the sides together.</w:t>
      </w:r>
    </w:p>
    <w:p w:rsidR="00B2253A" w:rsidRDefault="00B2253A" w:rsidP="008F5F64">
      <w:pPr>
        <w:pStyle w:val="ListParagraph"/>
        <w:numPr>
          <w:ilvl w:val="0"/>
          <w:numId w:val="1"/>
        </w:numPr>
        <w:rPr>
          <w:rFonts w:ascii="Bradley Hand ITC" w:hAnsi="Bradley Hand ITC"/>
          <w:sz w:val="48"/>
          <w:szCs w:val="48"/>
        </w:rPr>
      </w:pPr>
      <w:r>
        <w:rPr>
          <w:rFonts w:ascii="Bradley Hand ITC" w:hAnsi="Bradley Hand ITC"/>
          <w:sz w:val="48"/>
          <w:szCs w:val="48"/>
        </w:rPr>
        <w:t>It is possible for two shapes to have the same area but different perimeter because for example, a square and a rectangle, they both have an area of 30, but the square’s perimeter is 25 and the rectangle’</w:t>
      </w:r>
      <w:r w:rsidR="00D1685A">
        <w:rPr>
          <w:rFonts w:ascii="Bradley Hand ITC" w:hAnsi="Bradley Hand ITC"/>
          <w:sz w:val="48"/>
          <w:szCs w:val="48"/>
        </w:rPr>
        <w:t>s perimeter is 36.</w:t>
      </w:r>
    </w:p>
    <w:p w:rsidR="00F1662C" w:rsidRPr="00F1662C" w:rsidRDefault="00B2253A" w:rsidP="00F1662C">
      <w:pPr>
        <w:pStyle w:val="ListParagraph"/>
        <w:numPr>
          <w:ilvl w:val="0"/>
          <w:numId w:val="1"/>
        </w:numPr>
        <w:rPr>
          <w:rFonts w:ascii="Bradley Hand ITC" w:hAnsi="Bradley Hand ITC"/>
          <w:sz w:val="48"/>
          <w:szCs w:val="48"/>
        </w:rPr>
      </w:pPr>
      <w:r>
        <w:rPr>
          <w:rFonts w:ascii="Bradley Hand ITC" w:hAnsi="Bradley Hand ITC"/>
          <w:sz w:val="48"/>
          <w:szCs w:val="48"/>
        </w:rPr>
        <w:lastRenderedPageBreak/>
        <w:t xml:space="preserve">I f </w:t>
      </w:r>
      <w:r w:rsidR="00D1685A">
        <w:rPr>
          <w:rFonts w:ascii="Bradley Hand ITC" w:hAnsi="Bradley Hand ITC"/>
          <w:sz w:val="48"/>
          <w:szCs w:val="48"/>
        </w:rPr>
        <w:t xml:space="preserve"> you know the perimeter of a rectangle, to find the area all you have to do is for example, if the perimeter is 20 (5+5+5+5=20), to find the area you multiply 5*5 which is 25.</w:t>
      </w:r>
    </w:p>
    <w:p w:rsidR="00F1662C" w:rsidRDefault="00F1662C" w:rsidP="008F5F64">
      <w:pPr>
        <w:pStyle w:val="ListParagraph"/>
        <w:numPr>
          <w:ilvl w:val="0"/>
          <w:numId w:val="1"/>
        </w:numPr>
        <w:rPr>
          <w:rFonts w:ascii="Bradley Hand ITC" w:hAnsi="Bradley Hand ITC"/>
          <w:sz w:val="48"/>
          <w:szCs w:val="48"/>
        </w:rPr>
      </w:pPr>
      <w:r>
        <w:rPr>
          <w:rFonts w:ascii="Bradley Hand ITC" w:hAnsi="Bradley Hand ITC"/>
          <w:noProof/>
          <w:sz w:val="48"/>
          <w:szCs w:val="4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1481455</wp:posOffset>
            </wp:positionV>
            <wp:extent cx="2305050" cy="2328545"/>
            <wp:effectExtent l="152400" t="76200" r="323850" b="281305"/>
            <wp:wrapSquare wrapText="bothSides"/>
            <wp:docPr id="18" name="Picture 18" descr="C:\Documents and Settings\mwoolf\Local Settings\Temporary Internet Files\Content.IE5\QNWT6PGV\MC90043438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mwoolf\Local Settings\Temporary Internet Files\Content.IE5\QNWT6PGV\MC900434381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3285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Bradley Hand ITC" w:hAnsi="Bradley Hand ITC"/>
          <w:sz w:val="48"/>
          <w:szCs w:val="48"/>
        </w:rPr>
        <w:t>You can find the perimeter by for example, if the area is 35 (7*5=35), then to find the perimeter you add 7+5 which equals 12.</w:t>
      </w:r>
      <w:r w:rsidR="00B2253A">
        <w:rPr>
          <w:rFonts w:ascii="Bradley Hand ITC" w:hAnsi="Bradley Hand ITC"/>
          <w:sz w:val="48"/>
          <w:szCs w:val="48"/>
        </w:rPr>
        <w:t xml:space="preserve"> </w:t>
      </w:r>
      <w:r w:rsidR="00D1685A">
        <w:rPr>
          <w:rFonts w:ascii="Bradley Hand ITC" w:hAnsi="Bradley Hand ITC"/>
          <w:noProof/>
          <w:sz w:val="48"/>
          <w:szCs w:val="48"/>
        </w:rPr>
        <w:t xml:space="preserve"> </w:t>
      </w:r>
    </w:p>
    <w:p w:rsidR="00F1662C" w:rsidRDefault="00F1662C" w:rsidP="00F1662C">
      <w:pPr>
        <w:rPr>
          <w:rFonts w:ascii="Bradley Hand ITC" w:hAnsi="Bradley Hand ITC"/>
          <w:noProof/>
          <w:sz w:val="48"/>
          <w:szCs w:val="48"/>
        </w:rPr>
      </w:pPr>
    </w:p>
    <w:p w:rsidR="00F1662C" w:rsidRDefault="00F1662C" w:rsidP="00F1662C">
      <w:pPr>
        <w:rPr>
          <w:rFonts w:ascii="Bradley Hand ITC" w:hAnsi="Bradley Hand ITC"/>
          <w:noProof/>
          <w:sz w:val="48"/>
          <w:szCs w:val="48"/>
        </w:rPr>
      </w:pPr>
    </w:p>
    <w:p w:rsidR="00F1662C" w:rsidRDefault="00F1662C" w:rsidP="00F1662C">
      <w:pPr>
        <w:rPr>
          <w:rFonts w:ascii="Bradley Hand ITC" w:hAnsi="Bradley Hand ITC"/>
          <w:noProof/>
          <w:sz w:val="48"/>
          <w:szCs w:val="48"/>
        </w:rPr>
      </w:pPr>
    </w:p>
    <w:p w:rsidR="00F1662C" w:rsidRDefault="00F1662C" w:rsidP="00F1662C">
      <w:pPr>
        <w:rPr>
          <w:rFonts w:ascii="Bradley Hand ITC" w:hAnsi="Bradley Hand ITC"/>
          <w:noProof/>
          <w:sz w:val="48"/>
          <w:szCs w:val="48"/>
        </w:rPr>
      </w:pPr>
    </w:p>
    <w:p w:rsidR="00B2253A" w:rsidRPr="00F1662C" w:rsidRDefault="00F1662C" w:rsidP="00F1662C">
      <w:pPr>
        <w:rPr>
          <w:rFonts w:ascii="Bradley Hand ITC" w:hAnsi="Bradley Hand ITC"/>
          <w:sz w:val="48"/>
          <w:szCs w:val="48"/>
        </w:rPr>
      </w:pPr>
      <w:r>
        <w:rPr>
          <w:rFonts w:ascii="Bradley Hand ITC" w:hAnsi="Bradley Hand ITC"/>
          <w:noProof/>
          <w:sz w:val="48"/>
          <w:szCs w:val="48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46" type="#_x0000_t172" style="width:6in;height:121.5pt" adj="6924" fillcolor="#60c" strokecolor="#c9f">
            <v:fill color2="#c0c" focus="100%" type="gradient"/>
            <v:shadow on="t" color="#99f" opacity="52429f" offset="3pt,3pt"/>
            <v:textpath style="font-family:&quot;Bradley Hand ITC&quot;;v-text-kern:t" trim="t" fitpath="t" string="Thank you!"/>
          </v:shape>
        </w:pict>
      </w:r>
      <w:r w:rsidR="00D1685A" w:rsidRPr="00F1662C">
        <w:rPr>
          <w:rFonts w:ascii="Bradley Hand ITC" w:hAnsi="Bradley Hand ITC"/>
          <w:noProof/>
          <w:sz w:val="48"/>
          <w:szCs w:val="48"/>
        </w:rPr>
        <w:t xml:space="preserve">                                                                                                    </w:t>
      </w:r>
    </w:p>
    <w:sectPr w:rsidR="00B2253A" w:rsidRPr="00F1662C" w:rsidSect="00D1685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pgBorders w:offsetFrom="page">
        <w:top w:val="single" w:sz="48" w:space="24" w:color="7030A0"/>
        <w:left w:val="single" w:sz="48" w:space="24" w:color="7030A0"/>
        <w:bottom w:val="single" w:sz="48" w:space="24" w:color="7030A0"/>
        <w:right w:val="single" w:sz="48" w:space="24" w:color="7030A0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53A" w:rsidRDefault="00B2253A" w:rsidP="00B2253A">
      <w:pPr>
        <w:spacing w:after="0" w:line="240" w:lineRule="auto"/>
      </w:pPr>
      <w:r>
        <w:separator/>
      </w:r>
    </w:p>
  </w:endnote>
  <w:endnote w:type="continuationSeparator" w:id="0">
    <w:p w:rsidR="00B2253A" w:rsidRDefault="00B2253A" w:rsidP="00B22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53A" w:rsidRDefault="00B2253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53A" w:rsidRDefault="00B2253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53A" w:rsidRDefault="00B225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53A" w:rsidRDefault="00B2253A" w:rsidP="00B2253A">
      <w:pPr>
        <w:spacing w:after="0" w:line="240" w:lineRule="auto"/>
      </w:pPr>
      <w:r>
        <w:separator/>
      </w:r>
    </w:p>
  </w:footnote>
  <w:footnote w:type="continuationSeparator" w:id="0">
    <w:p w:rsidR="00B2253A" w:rsidRDefault="00B2253A" w:rsidP="00B22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53A" w:rsidRDefault="00B2253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53A" w:rsidRDefault="00B2253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53A" w:rsidRDefault="00B2253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C962A3"/>
    <w:multiLevelType w:val="hybridMultilevel"/>
    <w:tmpl w:val="4BFA4862"/>
    <w:lvl w:ilvl="0" w:tplc="818C56D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5">
      <o:colormenu v:ext="edit" fillcolor="#7030a0" stroke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8F5F64"/>
    <w:rsid w:val="008F5F64"/>
    <w:rsid w:val="00B2253A"/>
    <w:rsid w:val="00D1685A"/>
    <w:rsid w:val="00F16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>
      <o:colormenu v:ext="edit" fillcolor="#7030a0" strokecolor="none [3213]"/>
    </o:shapedefaults>
    <o:shapelayout v:ext="edit">
      <o:idmap v:ext="edit" data="1"/>
      <o:rules v:ext="edit">
        <o:r id="V:Rule2" type="connector" idref="#_x0000_s1030"/>
        <o:r id="V:Rule4" type="connector" idref="#_x0000_s1031"/>
        <o:r id="V:Rule6" type="connector" idref="#_x0000_s1032"/>
        <o:r id="V:Rule8" type="connector" idref="#_x0000_s1033"/>
        <o:r id="V:Rule10" type="connector" idref="#_x0000_s1034"/>
        <o:r id="V:Rule12" type="connector" idref="#_x0000_s1035"/>
        <o:r id="V:Rule14" type="connector" idref="#_x0000_s1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5F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5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F6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225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253A"/>
  </w:style>
  <w:style w:type="paragraph" w:styleId="Footer">
    <w:name w:val="footer"/>
    <w:basedOn w:val="Normal"/>
    <w:link w:val="FooterChar"/>
    <w:uiPriority w:val="99"/>
    <w:semiHidden/>
    <w:unhideWhenUsed/>
    <w:rsid w:val="00B225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25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678C1-331C-417E-9429-30D1462D2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cp:lastPrinted>2011-03-17T15:32:00Z</cp:lastPrinted>
  <dcterms:created xsi:type="dcterms:W3CDTF">2011-03-17T14:56:00Z</dcterms:created>
  <dcterms:modified xsi:type="dcterms:W3CDTF">2011-03-17T15:33:00Z</dcterms:modified>
</cp:coreProperties>
</file>